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1" w:rsidRDefault="000F1691"/>
    <w:p w:rsidR="00AC5ACB" w:rsidRPr="00B23B7C" w:rsidRDefault="00AC5ACB" w:rsidP="00AC5ACB">
      <w:pPr>
        <w:pStyle w:val="Testonormale"/>
        <w:jc w:val="both"/>
        <w:rPr>
          <w:rFonts w:ascii="Bookman Old Style" w:hAnsi="Bookman Old Style"/>
          <w:sz w:val="22"/>
        </w:rPr>
      </w:pPr>
    </w:p>
    <w:p w:rsidR="00AC5ACB" w:rsidRPr="00B23B7C" w:rsidRDefault="00AC5ACB" w:rsidP="00AC5ACB">
      <w:pPr>
        <w:pStyle w:val="Testonormale"/>
        <w:jc w:val="both"/>
        <w:rPr>
          <w:rFonts w:ascii="Bookman Old Style" w:hAnsi="Bookman Old Style"/>
          <w:sz w:val="22"/>
        </w:rPr>
      </w:pPr>
    </w:p>
    <w:p w:rsidR="00AC5ACB" w:rsidRPr="00B23B7C" w:rsidRDefault="00AC5ACB" w:rsidP="00AC5ACB">
      <w:pPr>
        <w:pStyle w:val="Testonormale"/>
        <w:jc w:val="both"/>
        <w:rPr>
          <w:rFonts w:ascii="Bookman Old Style" w:hAnsi="Bookman Old Style"/>
          <w:sz w:val="22"/>
        </w:rPr>
      </w:pPr>
      <w:r w:rsidRPr="00AC5ACB">
        <w:rPr>
          <w:rFonts w:ascii="Bookman Old Style" w:hAnsi="Bookman Old Style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-636905</wp:posOffset>
            </wp:positionV>
            <wp:extent cx="641985" cy="802640"/>
            <wp:effectExtent l="19050" t="0" r="444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5ACB" w:rsidRPr="00B23B7C" w:rsidRDefault="00AC5ACB" w:rsidP="00AC5ACB">
      <w:pPr>
        <w:pStyle w:val="Testonormale"/>
        <w:jc w:val="both"/>
        <w:rPr>
          <w:rFonts w:ascii="Bookman Old Style" w:hAnsi="Bookman Old Style"/>
          <w:sz w:val="22"/>
        </w:rPr>
      </w:pPr>
    </w:p>
    <w:p w:rsidR="00AC5ACB" w:rsidRPr="00B23B7C" w:rsidRDefault="00AC5ACB" w:rsidP="00AC5ACB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AC5ACB" w:rsidRPr="00B23B7C" w:rsidRDefault="00AC5ACB" w:rsidP="00AC5ACB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AC5ACB" w:rsidRPr="00B23B7C" w:rsidRDefault="00AC5ACB" w:rsidP="00AC5ACB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AC5ACB" w:rsidRPr="00B23B7C" w:rsidRDefault="00AC5ACB" w:rsidP="00AC5ACB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AC5ACB" w:rsidRPr="00B23B7C" w:rsidRDefault="00AC5ACB" w:rsidP="00AC5ACB">
      <w:pPr>
        <w:rPr>
          <w:rFonts w:ascii="Bookman Old Style" w:hAnsi="Bookman Old Style"/>
          <w:sz w:val="16"/>
        </w:rPr>
      </w:pPr>
    </w:p>
    <w:p w:rsidR="00AC5ACB" w:rsidRPr="00B23B7C" w:rsidRDefault="00AC5ACB" w:rsidP="00AC5ACB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AC5ACB" w:rsidRPr="00B23B7C" w:rsidRDefault="00AC5ACB" w:rsidP="00AC5ACB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AC5ACB" w:rsidRPr="00B23B7C" w:rsidRDefault="00AC5ACB" w:rsidP="00AC5ACB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AC5ACB" w:rsidRPr="00B23B7C" w:rsidRDefault="00AC5ACB" w:rsidP="00AC5ACB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AC5ACB" w:rsidRPr="00B23B7C" w:rsidRDefault="00AC5ACB" w:rsidP="00AC5ACB">
      <w:pPr>
        <w:pStyle w:val="Testonormale"/>
        <w:jc w:val="center"/>
        <w:rPr>
          <w:rFonts w:ascii="Bookman Old Style" w:hAnsi="Bookman Old Style"/>
          <w:sz w:val="24"/>
        </w:rPr>
      </w:pPr>
    </w:p>
    <w:p w:rsidR="00AC5ACB" w:rsidRPr="00B23B7C" w:rsidRDefault="00AC5ACB" w:rsidP="00AC5ACB">
      <w:pPr>
        <w:pStyle w:val="Testonormale"/>
        <w:rPr>
          <w:rFonts w:ascii="Bookman Old Style" w:hAnsi="Bookman Old Style"/>
          <w:sz w:val="24"/>
        </w:rPr>
      </w:pPr>
    </w:p>
    <w:p w:rsidR="00AC5ACB" w:rsidRDefault="00AC5ACB" w:rsidP="00AC5ACB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2001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AC5ACB" w:rsidRPr="00B23B7C" w:rsidRDefault="00AC5ACB" w:rsidP="00AC5ACB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AC5ACB" w:rsidRPr="00CE411A" w:rsidRDefault="00AC5ACB" w:rsidP="00AC5ACB">
      <w:pPr>
        <w:pStyle w:val="Corpodeltesto2"/>
        <w:jc w:val="both"/>
        <w:rPr>
          <w:rFonts w:ascii="Bookman Old Style" w:hAnsi="Bookman Old Style"/>
          <w:sz w:val="20"/>
        </w:rPr>
      </w:pPr>
      <w:r w:rsidRPr="005B0084">
        <w:rPr>
          <w:rFonts w:ascii="Bookman Old Style" w:hAnsi="Bookman Old Style"/>
          <w:sz w:val="20"/>
        </w:rPr>
        <w:t xml:space="preserve">Che è stato rilasciato il Permesso di Costruire in Sanatoria n. </w:t>
      </w:r>
      <w:r>
        <w:rPr>
          <w:rFonts w:ascii="Bookman Old Style" w:hAnsi="Bookman Old Style"/>
          <w:b/>
          <w:sz w:val="20"/>
        </w:rPr>
        <w:t>41</w:t>
      </w:r>
      <w:r w:rsidRPr="005B0084">
        <w:rPr>
          <w:rFonts w:ascii="Bookman Old Style" w:hAnsi="Bookman Old Style"/>
          <w:sz w:val="20"/>
        </w:rPr>
        <w:t xml:space="preserve"> in data </w:t>
      </w:r>
      <w:r>
        <w:rPr>
          <w:rFonts w:ascii="Bookman Old Style" w:hAnsi="Bookman Old Style"/>
          <w:b/>
          <w:sz w:val="20"/>
        </w:rPr>
        <w:t>30</w:t>
      </w:r>
      <w:r w:rsidRPr="007A1BA8">
        <w:rPr>
          <w:rFonts w:ascii="Bookman Old Style" w:hAnsi="Bookman Old Style"/>
          <w:b/>
          <w:sz w:val="20"/>
        </w:rPr>
        <w:t>.05.201</w:t>
      </w:r>
      <w:r>
        <w:rPr>
          <w:rFonts w:ascii="Bookman Old Style" w:hAnsi="Bookman Old Style"/>
          <w:b/>
          <w:sz w:val="20"/>
        </w:rPr>
        <w:t>2</w:t>
      </w:r>
      <w:r>
        <w:rPr>
          <w:rFonts w:ascii="Bookman Old Style" w:hAnsi="Bookman Old Style"/>
          <w:sz w:val="20"/>
        </w:rPr>
        <w:t xml:space="preserve"> </w:t>
      </w:r>
      <w:r w:rsidRPr="005B0084">
        <w:rPr>
          <w:rFonts w:ascii="Bookman Old Style" w:hAnsi="Bookman Old Style"/>
          <w:sz w:val="20"/>
        </w:rPr>
        <w:t>a nome de</w:t>
      </w:r>
      <w:r>
        <w:rPr>
          <w:rFonts w:ascii="Bookman Old Style" w:hAnsi="Bookman Old Style"/>
          <w:sz w:val="20"/>
        </w:rPr>
        <w:t>lla</w:t>
      </w:r>
      <w:r w:rsidRPr="005B0084">
        <w:rPr>
          <w:rFonts w:ascii="Bookman Old Style" w:hAnsi="Bookman Old Style"/>
          <w:sz w:val="20"/>
        </w:rPr>
        <w:t xml:space="preserve"> Sig.</w:t>
      </w:r>
      <w:r>
        <w:rPr>
          <w:rFonts w:ascii="Bookman Old Style" w:hAnsi="Bookman Old Style"/>
          <w:sz w:val="20"/>
        </w:rPr>
        <w:t xml:space="preserve">ra </w:t>
      </w:r>
      <w:r w:rsidRPr="00DD2DC8">
        <w:rPr>
          <w:rFonts w:ascii="Bookman Old Style" w:hAnsi="Bookman Old Style"/>
          <w:b/>
          <w:sz w:val="20"/>
        </w:rPr>
        <w:t>DESTRATIS Maria Antonietta nata a MARUGGIO (TA) il 23.10.1953 e residente in LIZZANO (TA) alla via L. Di Savoia n. 15; C.F.:DST MNT 53R63 E995S</w:t>
      </w:r>
      <w:r>
        <w:rPr>
          <w:rFonts w:ascii="Bookman Old Style" w:hAnsi="Bookman Old Style"/>
          <w:sz w:val="20"/>
        </w:rPr>
        <w:t xml:space="preserve">; </w:t>
      </w:r>
      <w:r w:rsidRPr="00CE411A">
        <w:rPr>
          <w:rFonts w:ascii="Bookman Old Style" w:hAnsi="Bookman Old Style"/>
          <w:sz w:val="20"/>
        </w:rPr>
        <w:t>per aver realizzato i lavori di: “</w:t>
      </w:r>
      <w:r>
        <w:rPr>
          <w:rFonts w:ascii="Bookman Old Style" w:hAnsi="Bookman Old Style"/>
          <w:sz w:val="20"/>
        </w:rPr>
        <w:t>C</w:t>
      </w:r>
      <w:r w:rsidRPr="00CE411A">
        <w:rPr>
          <w:rFonts w:ascii="Bookman Old Style" w:hAnsi="Bookman Old Style"/>
          <w:sz w:val="20"/>
        </w:rPr>
        <w:t>ostruzione di fabbricat</w:t>
      </w:r>
      <w:r>
        <w:rPr>
          <w:rFonts w:ascii="Bookman Old Style" w:hAnsi="Bookman Old Style"/>
          <w:sz w:val="20"/>
        </w:rPr>
        <w:t>o</w:t>
      </w:r>
      <w:r w:rsidRPr="00CE411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destinato</w:t>
      </w:r>
      <w:r w:rsidRPr="00FF7DA2">
        <w:rPr>
          <w:rFonts w:ascii="Bookman Old Style" w:hAnsi="Bookman Old Style"/>
          <w:sz w:val="20"/>
        </w:rPr>
        <w:t xml:space="preserve"> a civile abitazione</w:t>
      </w:r>
      <w:r>
        <w:rPr>
          <w:rFonts w:ascii="Bookman Old Style" w:hAnsi="Bookman Old Style"/>
          <w:sz w:val="20"/>
        </w:rPr>
        <w:t xml:space="preserve"> costituito da un seminterrato e un piano rialzato” sito in Maruggio (TA) alla l</w:t>
      </w:r>
      <w:r w:rsidRPr="00E548E9">
        <w:rPr>
          <w:rFonts w:ascii="Bookman Old Style" w:hAnsi="Bookman Old Style"/>
          <w:sz w:val="20"/>
        </w:rPr>
        <w:t>oc. “</w:t>
      </w:r>
      <w:r>
        <w:rPr>
          <w:rFonts w:ascii="Bookman Old Style" w:hAnsi="Bookman Old Style"/>
          <w:sz w:val="20"/>
        </w:rPr>
        <w:t>Mirante – via da denominare</w:t>
      </w:r>
      <w:r w:rsidRPr="00E548E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, in catasto al foglio </w:t>
      </w:r>
      <w:r w:rsidRPr="00FF7DA2">
        <w:rPr>
          <w:rFonts w:ascii="Bookman Old Style" w:hAnsi="Bookman Old Style"/>
          <w:sz w:val="20"/>
        </w:rPr>
        <w:t xml:space="preserve">n. </w:t>
      </w:r>
      <w:r>
        <w:rPr>
          <w:rFonts w:ascii="Bookman Old Style" w:hAnsi="Bookman Old Style"/>
          <w:sz w:val="20"/>
        </w:rPr>
        <w:t>34</w:t>
      </w:r>
      <w:r w:rsidRPr="00E548E9">
        <w:rPr>
          <w:rFonts w:ascii="Bookman Old Style" w:hAnsi="Bookman Old Style"/>
          <w:sz w:val="20"/>
        </w:rPr>
        <w:t xml:space="preserve"> p.lla </w:t>
      </w:r>
      <w:r>
        <w:rPr>
          <w:rFonts w:ascii="Bookman Old Style" w:hAnsi="Bookman Old Style"/>
          <w:sz w:val="20"/>
        </w:rPr>
        <w:t>497 sub 1 e 2</w:t>
      </w:r>
      <w:r w:rsidRPr="00CE411A">
        <w:rPr>
          <w:rFonts w:ascii="Bookman Old Style" w:hAnsi="Bookman Old Style"/>
          <w:sz w:val="20"/>
        </w:rPr>
        <w:t>, ricadent</w:t>
      </w:r>
      <w:r>
        <w:rPr>
          <w:rFonts w:ascii="Bookman Old Style" w:hAnsi="Bookman Old Style"/>
          <w:sz w:val="20"/>
        </w:rPr>
        <w:t>e</w:t>
      </w:r>
      <w:r w:rsidRPr="00CE411A">
        <w:rPr>
          <w:rFonts w:ascii="Bookman Old Style" w:hAnsi="Bookman Old Style"/>
          <w:sz w:val="20"/>
        </w:rPr>
        <w:t xml:space="preserve"> in zona Urbanistica omogenea </w:t>
      </w:r>
      <w:r w:rsidRPr="001D4626">
        <w:rPr>
          <w:rFonts w:ascii="Bookman Old Style" w:hAnsi="Bookman Old Style"/>
          <w:sz w:val="20"/>
        </w:rPr>
        <w:t>Agricola E1 per attività di tipo A</w:t>
      </w:r>
      <w:r w:rsidRPr="00CE411A">
        <w:rPr>
          <w:rFonts w:ascii="Bookman Old Style" w:hAnsi="Bookman Old Style"/>
          <w:sz w:val="20"/>
        </w:rPr>
        <w:t xml:space="preserve"> del </w:t>
      </w:r>
      <w:r>
        <w:rPr>
          <w:rFonts w:ascii="Bookman Old Style" w:hAnsi="Bookman Old Style"/>
          <w:sz w:val="20"/>
        </w:rPr>
        <w:t>vigente P. di F.</w:t>
      </w:r>
      <w:r w:rsidRPr="00CE411A">
        <w:rPr>
          <w:rFonts w:ascii="Bookman Old Style" w:hAnsi="Bookman Old Style"/>
          <w:sz w:val="20"/>
        </w:rPr>
        <w:t>.</w:t>
      </w:r>
    </w:p>
    <w:p w:rsidR="00AC5ACB" w:rsidRPr="00B23B7C" w:rsidRDefault="00AC5ACB" w:rsidP="00AC5ACB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AC5ACB" w:rsidRPr="00B23B7C" w:rsidRDefault="00AC5ACB" w:rsidP="00AC5ACB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Maruggio l</w:t>
      </w:r>
      <w:r w:rsidRPr="00B23B7C">
        <w:rPr>
          <w:rFonts w:ascii="Bookman Old Style" w:hAnsi="Bookman Old Style"/>
        </w:rPr>
        <w:t xml:space="preserve">ì, </w:t>
      </w:r>
      <w:r>
        <w:rPr>
          <w:rFonts w:ascii="Bookman Old Style" w:hAnsi="Bookman Old Style"/>
          <w:b/>
        </w:rPr>
        <w:t>30 maggio 2012</w:t>
      </w:r>
    </w:p>
    <w:p w:rsidR="00AC5ACB" w:rsidRPr="00B23B7C" w:rsidRDefault="00AC5ACB" w:rsidP="00AC5ACB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AC5ACB" w:rsidRPr="00B23B7C" w:rsidRDefault="00AC5ACB" w:rsidP="00AC5ACB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AC5ACB" w:rsidRPr="00B23B7C" w:rsidRDefault="00AC5ACB" w:rsidP="00AC5ACB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AC5ACB" w:rsidRPr="00B23B7C" w:rsidRDefault="00AC5ACB" w:rsidP="00AC5ACB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AC5ACB" w:rsidRPr="00B23B7C" w:rsidRDefault="00AC5ACB" w:rsidP="00AC5ACB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AC5ACB" w:rsidRPr="00B23B7C" w:rsidRDefault="00AC5ACB" w:rsidP="00AC5ACB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AC5ACB" w:rsidRPr="007F3A5C" w:rsidRDefault="00AC5ACB" w:rsidP="00AC5ACB">
      <w:pPr>
        <w:pStyle w:val="Corpodeltesto3"/>
        <w:ind w:left="360"/>
        <w:rPr>
          <w:rFonts w:ascii="Bookman Old Style" w:hAnsi="Bookman Old Style"/>
          <w:sz w:val="20"/>
        </w:rPr>
      </w:pPr>
    </w:p>
    <w:p w:rsidR="00AC5ACB" w:rsidRDefault="00AC5ACB"/>
    <w:sectPr w:rsidR="00AC5ACB" w:rsidSect="000F1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C5ACB"/>
    <w:rsid w:val="000F1691"/>
    <w:rsid w:val="00AC5ACB"/>
    <w:rsid w:val="00FB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AC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C5ACB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C5AC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C5ACB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AC5ACB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C5ACB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AC5A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C5AC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AC5ACB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Comune di Maruggio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2012-05-31T13:49:00Z</dcterms:created>
  <dcterms:modified xsi:type="dcterms:W3CDTF">2012-05-31T13:49:00Z</dcterms:modified>
</cp:coreProperties>
</file>